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62" w:rsidRDefault="00190154" w:rsidP="007F5A2C">
      <w:pPr>
        <w:pStyle w:val="Heading5"/>
        <w:spacing w:before="120"/>
        <w:rPr>
          <w:b/>
          <w:iCs/>
          <w:color w:val="FF0000"/>
          <w:sz w:val="30"/>
          <w:szCs w:val="30"/>
        </w:rPr>
      </w:pPr>
      <w:r w:rsidRPr="009169B3">
        <w:rPr>
          <w:rStyle w:val="Emphasis"/>
          <w:b/>
          <w:color w:val="000000" w:themeColor="text1"/>
          <w:sz w:val="30"/>
          <w:szCs w:val="30"/>
        </w:rPr>
        <w:t xml:space="preserve">SFI </w:t>
      </w:r>
      <w:r w:rsidR="00F61C6F" w:rsidRPr="009169B3">
        <w:rPr>
          <w:rStyle w:val="Emphasis"/>
          <w:b/>
          <w:color w:val="000000" w:themeColor="text1"/>
          <w:sz w:val="30"/>
          <w:szCs w:val="30"/>
        </w:rPr>
        <w:t xml:space="preserve">Videoconference </w:t>
      </w:r>
      <w:r w:rsidR="00891D14" w:rsidRPr="009169B3">
        <w:rPr>
          <w:rStyle w:val="Emphasis"/>
          <w:b/>
          <w:color w:val="000000" w:themeColor="text1"/>
          <w:sz w:val="30"/>
          <w:szCs w:val="30"/>
        </w:rPr>
        <w:t>Master Class</w:t>
      </w:r>
      <w:r w:rsidRPr="009169B3">
        <w:rPr>
          <w:rStyle w:val="Emphasis"/>
          <w:b/>
          <w:color w:val="000000" w:themeColor="text1"/>
          <w:sz w:val="30"/>
          <w:szCs w:val="30"/>
        </w:rPr>
        <w:t xml:space="preserve"> </w:t>
      </w:r>
      <w:r w:rsidR="003B7D44" w:rsidRPr="009169B3">
        <w:rPr>
          <w:rStyle w:val="Emphasis"/>
          <w:b/>
          <w:color w:val="000000" w:themeColor="text1"/>
          <w:sz w:val="30"/>
          <w:szCs w:val="30"/>
        </w:rPr>
        <w:t>–</w:t>
      </w:r>
      <w:r w:rsidR="00EB3CF3" w:rsidRPr="009169B3">
        <w:rPr>
          <w:rStyle w:val="Emphasis"/>
          <w:b/>
          <w:color w:val="000000" w:themeColor="text1"/>
          <w:sz w:val="30"/>
          <w:szCs w:val="30"/>
        </w:rPr>
        <w:t xml:space="preserve"> </w:t>
      </w:r>
      <w:r w:rsidR="009169B3" w:rsidRPr="009169B3">
        <w:rPr>
          <w:b/>
          <w:iCs/>
          <w:color w:val="000000" w:themeColor="text1"/>
          <w:sz w:val="30"/>
          <w:szCs w:val="30"/>
        </w:rPr>
        <w:t>December 4, 2023</w:t>
      </w:r>
      <w:r w:rsidR="00F14E62" w:rsidRPr="009169B3">
        <w:rPr>
          <w:b/>
          <w:iCs/>
          <w:color w:val="000000" w:themeColor="text1"/>
          <w:sz w:val="30"/>
          <w:szCs w:val="30"/>
        </w:rPr>
        <w:t>:</w:t>
      </w:r>
    </w:p>
    <w:p w:rsidR="00431B6B" w:rsidRPr="00810B2D" w:rsidRDefault="00343582" w:rsidP="00180615">
      <w:pPr>
        <w:spacing w:line="276" w:lineRule="auto"/>
        <w:rPr>
          <w:rStyle w:val="Emphasis"/>
          <w:b/>
          <w:sz w:val="30"/>
          <w:szCs w:val="30"/>
        </w:rPr>
      </w:pPr>
      <w:r>
        <w:rPr>
          <w:rStyle w:val="Emphasis"/>
          <w:b/>
          <w:sz w:val="30"/>
          <w:szCs w:val="30"/>
        </w:rPr>
        <w:t>“</w:t>
      </w:r>
      <w:r w:rsidR="009169B3" w:rsidRPr="009169B3">
        <w:rPr>
          <w:rFonts w:eastAsiaTheme="majorEastAsia" w:cstheme="majorBidi"/>
          <w:b/>
          <w:iCs/>
          <w:color w:val="FF0000"/>
          <w:sz w:val="30"/>
          <w:szCs w:val="30"/>
        </w:rPr>
        <w:t>Central Bank Policy Scenarios and Their Impact on Asset Classes</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627F">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627F">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627F">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34121" w:rsidRPr="00286602" w:rsidRDefault="00C15BB3" w:rsidP="00434121">
      <w:pPr>
        <w:numPr>
          <w:ilvl w:val="0"/>
          <w:numId w:val="18"/>
        </w:numPr>
        <w:tabs>
          <w:tab w:val="left" w:pos="284"/>
          <w:tab w:val="left" w:pos="1134"/>
          <w:tab w:val="left" w:pos="4395"/>
          <w:tab w:val="left" w:pos="5387"/>
        </w:tabs>
        <w:spacing w:after="0"/>
      </w:pPr>
      <w:r w:rsidRPr="00434121">
        <w:t>current and detailed CV</w:t>
      </w:r>
      <w:r w:rsidR="003B05B5" w:rsidRPr="00286602">
        <w:br/>
      </w:r>
    </w:p>
    <w:p w:rsidR="00CF1EDE" w:rsidRDefault="00C15BB3" w:rsidP="0080484D">
      <w:pPr>
        <w:pStyle w:val="ListParagraph"/>
        <w:numPr>
          <w:ilvl w:val="0"/>
          <w:numId w:val="0"/>
        </w:numPr>
        <w:tabs>
          <w:tab w:val="left" w:pos="0"/>
          <w:tab w:val="left" w:pos="284"/>
          <w:tab w:val="left" w:pos="2268"/>
        </w:tabs>
        <w:spacing w:after="0"/>
        <w:rPr>
          <w:b/>
        </w:rPr>
      </w:pPr>
      <w:r w:rsidRPr="00CF1EDE">
        <w:rPr>
          <w:rStyle w:val="Emphasis"/>
          <w:rFonts w:eastAsiaTheme="majorEastAsia" w:cstheme="majorBidi"/>
          <w:b/>
          <w:bCs/>
        </w:rPr>
        <w:t>Fees</w:t>
      </w:r>
      <w:r w:rsidR="00376117" w:rsidRPr="00286602">
        <w:br/>
      </w:r>
      <w:r w:rsidR="005440BF" w:rsidRPr="005440BF">
        <w:rPr>
          <w:szCs w:val="24"/>
        </w:rPr>
        <w:t xml:space="preserve">Employees of institutions affiliated with the Swiss Bankers Association (SBA) </w:t>
      </w:r>
      <w:r w:rsidR="005440BF" w:rsidRPr="00CF1EDE">
        <w:rPr>
          <w:szCs w:val="24"/>
        </w:rPr>
        <w:t xml:space="preserve">(refer to list of members: </w:t>
      </w:r>
      <w:hyperlink r:id="rId8" w:history="1">
        <w:r w:rsidR="005440BF" w:rsidRPr="00CF1EDE">
          <w:rPr>
            <w:rStyle w:val="Hyperlink"/>
            <w:szCs w:val="24"/>
          </w:rPr>
          <w:t>www.swissbanking.org</w:t>
        </w:r>
      </w:hyperlink>
      <w:r w:rsidR="005440BF" w:rsidRPr="00CF1EDE">
        <w:rPr>
          <w:szCs w:val="24"/>
        </w:rPr>
        <w:t>)</w:t>
      </w:r>
      <w:r w:rsidR="005440BF">
        <w:rPr>
          <w:szCs w:val="24"/>
        </w:rPr>
        <w:t xml:space="preserve"> </w:t>
      </w:r>
      <w:r w:rsidR="005440BF" w:rsidRPr="005440BF">
        <w:rPr>
          <w:szCs w:val="24"/>
        </w:rPr>
        <w:t>or of the Swiss Financial Market Supervisory Authority (FINMA) or the Swiss National Bank (SNB) can participate free of charge.</w:t>
      </w:r>
      <w:r w:rsidR="003B05B5" w:rsidRPr="00CF1EDE">
        <w:rPr>
          <w:szCs w:val="24"/>
        </w:rPr>
        <w:br/>
      </w:r>
      <w:r w:rsidR="003B05B5" w:rsidRPr="00CF1EDE">
        <w:rPr>
          <w:szCs w:val="24"/>
        </w:rPr>
        <w:br/>
      </w:r>
      <w:r w:rsidR="00550606" w:rsidRPr="00CF1EDE">
        <w:rPr>
          <w:rStyle w:val="Emphasis"/>
          <w:rFonts w:eastAsiaTheme="majorEastAsia" w:cstheme="majorBidi"/>
          <w:b/>
        </w:rPr>
        <w:t>Course v</w:t>
      </w:r>
      <w:r w:rsidRPr="00CF1EDE">
        <w:rPr>
          <w:rStyle w:val="Emphasis"/>
          <w:rFonts w:eastAsiaTheme="majorEastAsia" w:cstheme="majorBidi"/>
          <w:b/>
        </w:rPr>
        <w:t>enue</w:t>
      </w:r>
      <w:r w:rsidR="005B38B9" w:rsidRPr="00ED5FDC">
        <w:br/>
      </w:r>
      <w:r w:rsidR="00BE4A1E" w:rsidRPr="00CF1EDE">
        <w:rPr>
          <w:szCs w:val="24"/>
        </w:rPr>
        <w:t xml:space="preserve">This Master Class </w:t>
      </w:r>
      <w:r w:rsidR="00F61C6F" w:rsidRPr="00CF1EDE">
        <w:rPr>
          <w:szCs w:val="24"/>
        </w:rPr>
        <w:t>will be held by videoconferencing from 13:00 to 16:</w:t>
      </w:r>
      <w:r w:rsidR="00C246B9" w:rsidRPr="00CF1EDE">
        <w:rPr>
          <w:szCs w:val="24"/>
        </w:rPr>
        <w:t>00</w:t>
      </w:r>
      <w:r w:rsidR="00F61C6F" w:rsidRPr="00CF1EDE">
        <w:rPr>
          <w:szCs w:val="24"/>
        </w:rPr>
        <w:t>.</w:t>
      </w:r>
      <w:r w:rsidR="0029339C" w:rsidRPr="00CF1EDE">
        <w:rPr>
          <w:szCs w:val="24"/>
        </w:rPr>
        <w:br/>
      </w:r>
    </w:p>
    <w:p w:rsidR="00286602" w:rsidRPr="00CF1EDE" w:rsidRDefault="006821A3" w:rsidP="0080484D">
      <w:pPr>
        <w:pStyle w:val="ListParagraph"/>
        <w:numPr>
          <w:ilvl w:val="0"/>
          <w:numId w:val="0"/>
        </w:numPr>
        <w:tabs>
          <w:tab w:val="left" w:pos="0"/>
          <w:tab w:val="left" w:pos="284"/>
          <w:tab w:val="left" w:pos="2268"/>
        </w:tabs>
        <w:spacing w:after="0"/>
        <w:rPr>
          <w:rStyle w:val="Emphasis"/>
          <w:rFonts w:eastAsiaTheme="majorEastAsia" w:cstheme="majorBidi"/>
          <w:b/>
          <w:bCs/>
        </w:rPr>
      </w:pPr>
      <w:r w:rsidRPr="00CF1EDE">
        <w:rPr>
          <w:rStyle w:val="Emphasis"/>
          <w:rFonts w:eastAsiaTheme="majorEastAsia" w:cstheme="majorBidi"/>
          <w:b/>
        </w:rPr>
        <w:t>Course language</w:t>
      </w:r>
      <w:r w:rsidRPr="00B2221E">
        <w:br/>
      </w:r>
      <w:r w:rsidRPr="00CF1EDE">
        <w:rPr>
          <w:szCs w:val="24"/>
        </w:rPr>
        <w:t>This Master Class will be</w:t>
      </w:r>
      <w:r w:rsidR="00EF0106" w:rsidRPr="00CF1EDE">
        <w:rPr>
          <w:szCs w:val="24"/>
        </w:rPr>
        <w:t xml:space="preserve"> held</w:t>
      </w:r>
      <w:r w:rsidRPr="00CF1EDE">
        <w:rPr>
          <w:szCs w:val="24"/>
        </w:rPr>
        <w:t xml:space="preserve"> in English.</w:t>
      </w:r>
      <w:r w:rsidRPr="00CF1EDE">
        <w:rPr>
          <w:b/>
        </w:rPr>
        <w:br/>
      </w:r>
      <w:r w:rsidRPr="00CF1EDE">
        <w:rPr>
          <w:b/>
        </w:rPr>
        <w:lastRenderedPageBreak/>
        <w:br/>
      </w:r>
      <w:r w:rsidR="005B38B9" w:rsidRPr="00CF1EDE">
        <w:rPr>
          <w:rStyle w:val="Emphasis"/>
          <w:rFonts w:eastAsiaTheme="majorEastAsia" w:cstheme="majorBidi"/>
          <w:b/>
          <w:bCs/>
        </w:rPr>
        <w:t>No-show</w:t>
      </w:r>
      <w:r w:rsidR="00286602" w:rsidRPr="00CF1EDE">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CF1EDE">
        <w:rPr>
          <w:rStyle w:val="Emphasis"/>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84627F">
        <w:rPr>
          <w:lang w:val="en-GB"/>
        </w:rPr>
      </w:r>
      <w:r w:rsidR="0084627F">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84627F">
        <w:rPr>
          <w:lang w:val="en-GB"/>
        </w:rPr>
      </w:r>
      <w:r w:rsidR="0084627F">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84627F">
        <w:rPr>
          <w:lang w:val="en-GB"/>
        </w:rPr>
      </w:r>
      <w:r w:rsidR="0084627F">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84627F">
        <w:rPr>
          <w:lang w:val="en-GB"/>
        </w:rPr>
      </w:r>
      <w:r w:rsidR="0084627F">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84627F">
        <w:rPr>
          <w:lang w:val="en-GB"/>
        </w:rPr>
      </w:r>
      <w:r w:rsidR="0084627F">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84627F">
        <w:rPr>
          <w:b/>
          <w:lang w:val="en-GB"/>
        </w:rPr>
      </w:r>
      <w:r w:rsidR="0084627F">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84627F">
              <w:rPr>
                <w:b/>
                <w:lang w:val="de-CH"/>
              </w:rPr>
            </w:r>
            <w:r w:rsidR="0084627F">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84627F">
              <w:rPr>
                <w:b/>
                <w:lang w:val="de-CH"/>
              </w:rPr>
            </w:r>
            <w:r w:rsidR="0084627F">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84627F">
              <w:rPr>
                <w:b/>
              </w:rPr>
            </w:r>
            <w:r w:rsidR="0084627F">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84627F">
              <w:rPr>
                <w:b/>
                <w:lang w:val="de-CH"/>
              </w:rPr>
            </w:r>
            <w:r w:rsidR="0084627F">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84627F">
              <w:rPr>
                <w:b/>
              </w:rPr>
            </w:r>
            <w:r w:rsidR="0084627F">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627F">
              <w:rPr>
                <w:rFonts w:cs="Arial"/>
              </w:rPr>
            </w:r>
            <w:r w:rsidR="0084627F">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627F">
              <w:rPr>
                <w:rFonts w:cs="Arial"/>
              </w:rPr>
            </w:r>
            <w:r w:rsidR="0084627F">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84627F">
              <w:rPr>
                <w:sz w:val="18"/>
              </w:rPr>
            </w:r>
            <w:r w:rsidR="0084627F">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627F">
              <w:rPr>
                <w:rFonts w:cs="Arial"/>
              </w:rPr>
            </w:r>
            <w:r w:rsidR="0084627F">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84627F">
              <w:rPr>
                <w:rFonts w:cs="Arial"/>
              </w:rPr>
            </w:r>
            <w:r w:rsidR="0084627F">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F1EDE" w:rsidRPr="00397ED8" w:rsidRDefault="00CF1E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C694F">
      <w:rPr>
        <w:noProof/>
      </w:rPr>
      <w:t>1</w:t>
    </w:r>
    <w:r w:rsidR="0076382C" w:rsidRPr="00F30B50">
      <w:fldChar w:fldCharType="end"/>
    </w:r>
    <w:r w:rsidR="0076382C" w:rsidRPr="00F30B50">
      <w:t xml:space="preserve"> </w:t>
    </w:r>
    <w:r>
      <w:t>of</w:t>
    </w:r>
    <w:r w:rsidR="0076382C" w:rsidRPr="00F30B50">
      <w:t xml:space="preserve"> </w:t>
    </w:r>
    <w:r w:rsidR="0084627F">
      <w:fldChar w:fldCharType="begin"/>
    </w:r>
    <w:r w:rsidR="0084627F">
      <w:instrText xml:space="preserve"> NUMPAGES   \* MERGEFORMAT </w:instrText>
    </w:r>
    <w:r w:rsidR="0084627F">
      <w:fldChar w:fldCharType="separate"/>
    </w:r>
    <w:r w:rsidR="004C694F">
      <w:rPr>
        <w:noProof/>
      </w:rPr>
      <w:t>2</w:t>
    </w:r>
    <w:r w:rsidR="008462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R/AgOug/uN02hM1fd7RraNT88jYt2qCdlaVpelIFCeQ3LcTEMQ7pm0+QoICY/Td8a2jB56Xg/574PUsgFjYEA==" w:salt="YxjEWEVOGJ3xQWUwf3PtDw=="/>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C694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440BF"/>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C6DFE"/>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27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9B3"/>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1712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E4D01"/>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9A7D14B"/>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3032-4CE9-4E44-A677-6DEA7492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4234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Veronica Reumann</cp:lastModifiedBy>
  <cp:revision>8</cp:revision>
  <cp:lastPrinted>2019-04-02T08:25:00Z</cp:lastPrinted>
  <dcterms:created xsi:type="dcterms:W3CDTF">2023-02-28T14:48:00Z</dcterms:created>
  <dcterms:modified xsi:type="dcterms:W3CDTF">2023-09-15T16:28:00Z</dcterms:modified>
</cp:coreProperties>
</file>